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37503" w14:textId="1B771E8D" w:rsidR="00AE0DA6" w:rsidRPr="00AE0DA6" w:rsidRDefault="00AE0DA6" w:rsidP="00AE0DA6">
      <w:pPr>
        <w:jc w:val="center"/>
        <w:rPr>
          <w:b/>
          <w:bCs/>
          <w:sz w:val="28"/>
          <w:szCs w:val="28"/>
        </w:rPr>
      </w:pPr>
      <w:r w:rsidRPr="00AE0DA6">
        <w:rPr>
          <w:b/>
          <w:bCs/>
          <w:sz w:val="28"/>
          <w:szCs w:val="28"/>
        </w:rPr>
        <w:t xml:space="preserve">DIA </w:t>
      </w:r>
      <w:r w:rsidR="00A54C1C">
        <w:rPr>
          <w:b/>
          <w:bCs/>
          <w:sz w:val="28"/>
          <w:szCs w:val="28"/>
        </w:rPr>
        <w:t>Survey: preliminary</w:t>
      </w:r>
      <w:r w:rsidRPr="00AE0DA6">
        <w:rPr>
          <w:b/>
          <w:bCs/>
          <w:sz w:val="28"/>
          <w:szCs w:val="28"/>
        </w:rPr>
        <w:t xml:space="preserve"> results</w:t>
      </w:r>
    </w:p>
    <w:p w14:paraId="24130EF9" w14:textId="7D6097FB" w:rsidR="00AE0DA6" w:rsidRPr="00AE0DA6" w:rsidRDefault="00AE0DA6" w:rsidP="00AE0DA6">
      <w:pPr>
        <w:jc w:val="center"/>
        <w:rPr>
          <w:b/>
          <w:bCs/>
        </w:rPr>
      </w:pPr>
      <w:r w:rsidRPr="00AE0DA6">
        <w:rPr>
          <w:b/>
          <w:bCs/>
        </w:rPr>
        <w:t>04/10/21</w:t>
      </w:r>
    </w:p>
    <w:p w14:paraId="6E824379" w14:textId="79E55C2B" w:rsidR="00AE0DA6" w:rsidRDefault="00AE0DA6"/>
    <w:p w14:paraId="6F0DC40C" w14:textId="552F0CE7" w:rsidR="00AE0DA6" w:rsidRDefault="00923273">
      <w:r>
        <w:t>N</w:t>
      </w:r>
      <w:r w:rsidR="00AE0DA6">
        <w:t xml:space="preserve">umber of respondents: </w:t>
      </w:r>
      <w:r w:rsidR="00AE0DA6" w:rsidRPr="00AE0DA6">
        <w:rPr>
          <w:b/>
          <w:bCs/>
        </w:rPr>
        <w:t>30</w:t>
      </w:r>
    </w:p>
    <w:p w14:paraId="011AAC6C" w14:textId="77555797" w:rsidR="00AE0DA6" w:rsidRDefault="00AE0DA6"/>
    <w:p w14:paraId="200E2A14" w14:textId="2E8026EA" w:rsidR="00AE0DA6" w:rsidRPr="00AE0DA6" w:rsidRDefault="00AE0DA6">
      <w:pPr>
        <w:rPr>
          <w:b/>
          <w:bCs/>
        </w:rPr>
      </w:pPr>
      <w:r w:rsidRPr="00AE0DA6">
        <w:rPr>
          <w:b/>
          <w:bCs/>
        </w:rPr>
        <w:t>Question 1</w:t>
      </w:r>
    </w:p>
    <w:p w14:paraId="0561AC7D" w14:textId="251DF834" w:rsidR="00AE0DA6" w:rsidRDefault="00AE0DA6" w:rsidP="00C82860">
      <w:pPr>
        <w:jc w:val="center"/>
      </w:pPr>
      <w:r>
        <w:rPr>
          <w:noProof/>
        </w:rPr>
        <w:drawing>
          <wp:inline distT="0" distB="0" distL="0" distR="0" wp14:anchorId="02F0A000" wp14:editId="6E8AE078">
            <wp:extent cx="4359506" cy="4320000"/>
            <wp:effectExtent l="0" t="0" r="317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506" cy="43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520ECF" w14:textId="52AAB422" w:rsidR="00C82860" w:rsidRDefault="00C82860" w:rsidP="00C82860">
      <w:r>
        <w:t>Other Suggestions:</w:t>
      </w:r>
    </w:p>
    <w:p w14:paraId="3A0F11E3" w14:textId="77777777" w:rsidR="00C82860" w:rsidRDefault="00C82860" w:rsidP="00C82860">
      <w:pPr>
        <w:pStyle w:val="ListParagraph"/>
        <w:numPr>
          <w:ilvl w:val="0"/>
          <w:numId w:val="1"/>
        </w:numPr>
      </w:pPr>
      <w:r>
        <w:t>Make "sustainability" synonymous with "design" to ensure all the points above are the way architects work on all projects.</w:t>
      </w:r>
    </w:p>
    <w:p w14:paraId="6F2E0083" w14:textId="77777777" w:rsidR="00C82860" w:rsidRDefault="00C82860" w:rsidP="00C82860">
      <w:pPr>
        <w:pStyle w:val="ListParagraph"/>
        <w:numPr>
          <w:ilvl w:val="0"/>
          <w:numId w:val="1"/>
        </w:numPr>
      </w:pPr>
      <w:r>
        <w:t>Design building which can be adapted for different use in 10/15 years, reducing the toxic build/demolish cycle.</w:t>
      </w:r>
    </w:p>
    <w:p w14:paraId="52D693A1" w14:textId="77777777" w:rsidR="00C82860" w:rsidRDefault="00C82860" w:rsidP="00C82860">
      <w:pPr>
        <w:pStyle w:val="ListParagraph"/>
        <w:numPr>
          <w:ilvl w:val="0"/>
          <w:numId w:val="1"/>
        </w:numPr>
      </w:pPr>
      <w:r>
        <w:t>Re-use buildings, part of buildings, sites wherever safe to do so.</w:t>
      </w:r>
    </w:p>
    <w:p w14:paraId="0CEA7304" w14:textId="77777777" w:rsidR="00C82860" w:rsidRDefault="00C82860" w:rsidP="00C82860">
      <w:pPr>
        <w:pStyle w:val="ListParagraph"/>
        <w:numPr>
          <w:ilvl w:val="0"/>
          <w:numId w:val="1"/>
        </w:numPr>
      </w:pPr>
      <w:r>
        <w:t>Lobby parliament to increase insulation standards</w:t>
      </w:r>
    </w:p>
    <w:p w14:paraId="194B06AB" w14:textId="1923880C" w:rsidR="00C82860" w:rsidRDefault="00C82860" w:rsidP="00C82860">
      <w:pPr>
        <w:pStyle w:val="ListParagraph"/>
        <w:numPr>
          <w:ilvl w:val="0"/>
          <w:numId w:val="1"/>
        </w:numPr>
      </w:pPr>
      <w:r>
        <w:t xml:space="preserve">Work with </w:t>
      </w:r>
      <w:r w:rsidR="00923273">
        <w:t>specialist</w:t>
      </w:r>
      <w:r>
        <w:t xml:space="preserve"> energy consultants to improve every project from the design stage</w:t>
      </w:r>
    </w:p>
    <w:p w14:paraId="09C7B7CA" w14:textId="7DF664CC" w:rsidR="00C82860" w:rsidRDefault="00C82860" w:rsidP="00C82860">
      <w:pPr>
        <w:pStyle w:val="ListParagraph"/>
        <w:numPr>
          <w:ilvl w:val="0"/>
          <w:numId w:val="1"/>
        </w:numPr>
      </w:pPr>
      <w:r>
        <w:t>Avoid ecotoxic materials</w:t>
      </w:r>
    </w:p>
    <w:p w14:paraId="7085D646" w14:textId="4745FF48" w:rsidR="006F078B" w:rsidRDefault="006F078B" w:rsidP="006F078B"/>
    <w:p w14:paraId="635F377C" w14:textId="56E07114" w:rsidR="006F078B" w:rsidRDefault="006F078B" w:rsidP="006F078B"/>
    <w:p w14:paraId="7B5EEEB8" w14:textId="03F8FC9D" w:rsidR="006F078B" w:rsidRDefault="006F078B" w:rsidP="006F078B"/>
    <w:p w14:paraId="4A58B951" w14:textId="2699F232" w:rsidR="006F078B" w:rsidRPr="00AE0DA6" w:rsidRDefault="006F078B" w:rsidP="006F078B">
      <w:pPr>
        <w:rPr>
          <w:b/>
          <w:bCs/>
        </w:rPr>
      </w:pPr>
      <w:r w:rsidRPr="00AE0DA6">
        <w:rPr>
          <w:b/>
          <w:bCs/>
        </w:rPr>
        <w:lastRenderedPageBreak/>
        <w:t xml:space="preserve">Question </w:t>
      </w:r>
      <w:r>
        <w:rPr>
          <w:b/>
          <w:bCs/>
        </w:rPr>
        <w:t>2</w:t>
      </w:r>
    </w:p>
    <w:p w14:paraId="48CA3111" w14:textId="5AE408DD" w:rsidR="006F078B" w:rsidRDefault="006F078B" w:rsidP="006F078B">
      <w:pPr>
        <w:jc w:val="center"/>
      </w:pPr>
      <w:r>
        <w:rPr>
          <w:noProof/>
        </w:rPr>
        <w:drawing>
          <wp:inline distT="0" distB="0" distL="0" distR="0" wp14:anchorId="00B5443F" wp14:editId="442FE056">
            <wp:extent cx="4315429" cy="4320000"/>
            <wp:effectExtent l="0" t="0" r="952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429" cy="43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C94573" w14:textId="77777777" w:rsidR="006F078B" w:rsidRDefault="006F078B" w:rsidP="006F078B">
      <w:r>
        <w:t>Other Suggestions:</w:t>
      </w:r>
    </w:p>
    <w:p w14:paraId="3277F800" w14:textId="77777777" w:rsidR="00E31358" w:rsidRDefault="00E31358" w:rsidP="00E31358">
      <w:pPr>
        <w:pStyle w:val="ListParagraph"/>
        <w:numPr>
          <w:ilvl w:val="0"/>
          <w:numId w:val="1"/>
        </w:numPr>
      </w:pPr>
      <w:r>
        <w:t>No legal requirement to carry out building performance verification/ post occupancy evaluation</w:t>
      </w:r>
    </w:p>
    <w:p w14:paraId="3F71DE0F" w14:textId="77777777" w:rsidR="00E31358" w:rsidRDefault="00E31358" w:rsidP="00E31358">
      <w:pPr>
        <w:pStyle w:val="ListParagraph"/>
        <w:numPr>
          <w:ilvl w:val="0"/>
          <w:numId w:val="1"/>
        </w:numPr>
      </w:pPr>
      <w:r>
        <w:t>Lack of expertise among educators in sustainable design</w:t>
      </w:r>
    </w:p>
    <w:p w14:paraId="01FFB894" w14:textId="2ECC751D" w:rsidR="006F078B" w:rsidRDefault="00E31358" w:rsidP="00E31358">
      <w:pPr>
        <w:pStyle w:val="ListParagraph"/>
        <w:numPr>
          <w:ilvl w:val="0"/>
          <w:numId w:val="1"/>
        </w:numPr>
      </w:pPr>
      <w:r>
        <w:t xml:space="preserve">PIR and PUR insulations, and </w:t>
      </w:r>
      <w:proofErr w:type="gramStart"/>
      <w:r>
        <w:t>cement based</w:t>
      </w:r>
      <w:proofErr w:type="gramEnd"/>
      <w:r>
        <w:t xml:space="preserve"> products are "standard"</w:t>
      </w:r>
    </w:p>
    <w:p w14:paraId="74B5A895" w14:textId="39117552" w:rsidR="0029151F" w:rsidRDefault="0029151F" w:rsidP="0029151F"/>
    <w:p w14:paraId="6DCE9C89" w14:textId="2A581421" w:rsidR="0029151F" w:rsidRDefault="0029151F">
      <w:r>
        <w:br w:type="page"/>
      </w:r>
    </w:p>
    <w:p w14:paraId="445B2496" w14:textId="2288B384" w:rsidR="0029151F" w:rsidRPr="00AE0DA6" w:rsidRDefault="0029151F" w:rsidP="0029151F">
      <w:pPr>
        <w:rPr>
          <w:b/>
          <w:bCs/>
        </w:rPr>
      </w:pPr>
      <w:r w:rsidRPr="00AE0DA6">
        <w:rPr>
          <w:b/>
          <w:bCs/>
        </w:rPr>
        <w:lastRenderedPageBreak/>
        <w:t xml:space="preserve">Question </w:t>
      </w:r>
      <w:r>
        <w:rPr>
          <w:b/>
          <w:bCs/>
        </w:rPr>
        <w:t>3</w:t>
      </w:r>
    </w:p>
    <w:p w14:paraId="77977511" w14:textId="12DFD98E" w:rsidR="0029151F" w:rsidRDefault="0029151F" w:rsidP="0029151F">
      <w:pPr>
        <w:jc w:val="center"/>
      </w:pPr>
      <w:r>
        <w:rPr>
          <w:noProof/>
        </w:rPr>
        <w:drawing>
          <wp:inline distT="0" distB="0" distL="0" distR="0" wp14:anchorId="2644DF05" wp14:editId="641A406F">
            <wp:extent cx="4315429" cy="4320000"/>
            <wp:effectExtent l="0" t="0" r="952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429" cy="43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730092" w14:textId="77777777" w:rsidR="0029151F" w:rsidRDefault="0029151F" w:rsidP="0029151F">
      <w:r>
        <w:t>Other Suggestions:</w:t>
      </w:r>
    </w:p>
    <w:p w14:paraId="0AD0FE39" w14:textId="77777777" w:rsidR="0029151F" w:rsidRDefault="0029151F" w:rsidP="0029151F">
      <w:pPr>
        <w:pStyle w:val="ListParagraph"/>
        <w:numPr>
          <w:ilvl w:val="0"/>
          <w:numId w:val="1"/>
        </w:numPr>
      </w:pPr>
      <w:r>
        <w:t>Demand that speculative housing focuses on sustainability not energy efficiency (which can be incredibly bad for the environment when done with the wrong materials or in the wrong place.</w:t>
      </w:r>
    </w:p>
    <w:p w14:paraId="0EB584B6" w14:textId="77777777" w:rsidR="0029151F" w:rsidRDefault="0029151F" w:rsidP="0029151F">
      <w:pPr>
        <w:pStyle w:val="ListParagraph"/>
        <w:numPr>
          <w:ilvl w:val="0"/>
          <w:numId w:val="1"/>
        </w:numPr>
      </w:pPr>
      <w:r>
        <w:t>Exert political pressure on the Ministry of Local Housing and the Ministry of the Environment</w:t>
      </w:r>
    </w:p>
    <w:p w14:paraId="1009003F" w14:textId="64B0EFD7" w:rsidR="0029151F" w:rsidRDefault="0029151F" w:rsidP="0029151F">
      <w:pPr>
        <w:pStyle w:val="ListParagraph"/>
        <w:numPr>
          <w:ilvl w:val="0"/>
          <w:numId w:val="1"/>
        </w:numPr>
      </w:pPr>
      <w:r>
        <w:t>introduce mandatory requirement for architects to carry out building performance evaluation of their design work - to check if there is a real building performance gap or not. There usually is.</w:t>
      </w:r>
    </w:p>
    <w:sectPr w:rsidR="002915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F499C"/>
    <w:multiLevelType w:val="hybridMultilevel"/>
    <w:tmpl w:val="565EA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A6"/>
    <w:rsid w:val="0029151F"/>
    <w:rsid w:val="006F078B"/>
    <w:rsid w:val="00923273"/>
    <w:rsid w:val="009407DC"/>
    <w:rsid w:val="00A54C1C"/>
    <w:rsid w:val="00AA6330"/>
    <w:rsid w:val="00AE0DA6"/>
    <w:rsid w:val="00C82860"/>
    <w:rsid w:val="00E3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AF6B8"/>
  <w15:chartTrackingRefBased/>
  <w15:docId w15:val="{70B5718A-1F0C-4C32-A47B-517A3666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Vitali</dc:creator>
  <cp:keywords/>
  <dc:description/>
  <cp:lastModifiedBy>Malcolm Horner</cp:lastModifiedBy>
  <cp:revision>2</cp:revision>
  <dcterms:created xsi:type="dcterms:W3CDTF">2021-10-04T15:44:00Z</dcterms:created>
  <dcterms:modified xsi:type="dcterms:W3CDTF">2021-10-04T15:44:00Z</dcterms:modified>
</cp:coreProperties>
</file>